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886C8" w14:textId="77777777" w:rsidR="00C57E77" w:rsidRDefault="00C57E77" w:rsidP="00C57E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TOWN OF WARWICK ZONING BOARD OF APPEALS</w:t>
      </w:r>
    </w:p>
    <w:p w14:paraId="3A777136" w14:textId="77777777" w:rsidR="00C57E77" w:rsidRDefault="00C57E77" w:rsidP="00C57E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AGENDA</w:t>
      </w:r>
    </w:p>
    <w:p w14:paraId="133EF432" w14:textId="77777777" w:rsidR="00C57E77" w:rsidRDefault="00C57E77" w:rsidP="00C57E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AD1E4" w14:textId="77777777" w:rsidR="00C57E77" w:rsidRDefault="00C57E77" w:rsidP="00C57E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Town of Warwick Zoning Board of Appeals                                          February 24, 2</w:t>
      </w:r>
      <w:r w:rsidR="00A23E18">
        <w:rPr>
          <w:rFonts w:ascii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hAnsi="Times New Roman" w:cs="Times New Roman"/>
          <w:b/>
          <w:bCs/>
          <w:sz w:val="24"/>
          <w:szCs w:val="24"/>
        </w:rPr>
        <w:t>25</w:t>
      </w:r>
    </w:p>
    <w:p w14:paraId="12C30CB8" w14:textId="77777777" w:rsidR="00C57E77" w:rsidRDefault="00C57E77" w:rsidP="00C57E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Chairman, Mark Malocsay                                                                                       7:30 p.m.</w:t>
      </w:r>
    </w:p>
    <w:p w14:paraId="5FCBB01B" w14:textId="77777777" w:rsidR="00910D21" w:rsidRDefault="00910D21" w:rsidP="00C57E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42FDDAB" w14:textId="77777777" w:rsidR="00A23E18" w:rsidRPr="003F3245" w:rsidRDefault="00A23E18" w:rsidP="00A23E18">
      <w:pPr>
        <w:pStyle w:val="ListParagraph"/>
        <w:numPr>
          <w:ilvl w:val="0"/>
          <w:numId w:val="1"/>
        </w:numPr>
        <w:rPr>
          <w:rFonts w:ascii="Times New Roman" w:hAnsi="Times New Roman"/>
        </w:rPr>
      </w:pPr>
      <w:r w:rsidRPr="00A97DC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PUBLIC HEARING OF Louis Amend </w:t>
      </w:r>
      <w:r w:rsidRPr="00A97DCF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 w:rsidRPr="00A97DCF">
        <w:rPr>
          <w:rFonts w:ascii="Times New Roman" w:hAnsi="Times New Roman" w:cs="Times New Roman"/>
          <w:kern w:val="0"/>
        </w:rPr>
        <w:t xml:space="preserve">regarding property located at </w:t>
      </w:r>
      <w:r w:rsidRPr="00A97DCF">
        <w:rPr>
          <w:rFonts w:ascii="Times New Roman" w:hAnsi="Times New Roman"/>
          <w:shd w:val="clear" w:color="auto" w:fill="FFFFFF"/>
        </w:rPr>
        <w:t>59 East Shore Rd</w:t>
      </w:r>
      <w:r w:rsidRPr="00A97DCF">
        <w:rPr>
          <w:rFonts w:ascii="Times New Roman" w:hAnsi="Times New Roman"/>
        </w:rPr>
        <w:t>, Sterling Forest, NY 10925</w:t>
      </w:r>
      <w:r w:rsidRPr="00A97DCF">
        <w:rPr>
          <w:rFonts w:ascii="Times New Roman" w:hAnsi="Times New Roman" w:cs="Times New Roman"/>
          <w:kern w:val="0"/>
        </w:rPr>
        <w:t xml:space="preserve">, and designated on the Town tax map as </w:t>
      </w:r>
      <w:r w:rsidRPr="00A97DCF">
        <w:rPr>
          <w:rFonts w:ascii="Times New Roman" w:hAnsi="Times New Roman"/>
        </w:rPr>
        <w:t xml:space="preserve">Section 76, Block 1, Lot 99 </w:t>
      </w:r>
      <w:r w:rsidRPr="00A97DCF">
        <w:rPr>
          <w:rFonts w:ascii="Times New Roman" w:hAnsi="Times New Roman" w:cs="Times New Roman"/>
          <w:kern w:val="0"/>
        </w:rPr>
        <w:t xml:space="preserve">and located in the SM district </w:t>
      </w:r>
      <w:r w:rsidRPr="00A97DCF">
        <w:rPr>
          <w:rFonts w:ascii="Times New Roman" w:hAnsi="Times New Roman"/>
        </w:rPr>
        <w:t xml:space="preserve">for an </w:t>
      </w:r>
      <w:r w:rsidRPr="00A97DCF">
        <w:rPr>
          <w:rFonts w:ascii="Times New Roman" w:hAnsi="Times New Roman"/>
          <w:shd w:val="clear" w:color="auto" w:fill="FFFFFF"/>
        </w:rPr>
        <w:t>interpretation of the Town Code regarding whether the applicant’s planned expansion plans for a 2</w:t>
      </w:r>
      <w:r w:rsidRPr="00A97DCF">
        <w:rPr>
          <w:rFonts w:ascii="Times New Roman" w:hAnsi="Times New Roman"/>
          <w:shd w:val="clear" w:color="auto" w:fill="FFFFFF"/>
          <w:vertAlign w:val="superscript"/>
        </w:rPr>
        <w:t>nd</w:t>
      </w:r>
      <w:r w:rsidRPr="00A97DCF">
        <w:rPr>
          <w:rFonts w:ascii="Times New Roman" w:hAnsi="Times New Roman"/>
          <w:shd w:val="clear" w:color="auto" w:fill="FFFFFF"/>
        </w:rPr>
        <w:t xml:space="preserve"> floor addition are permissible under the Code for an accessory “cabin/bungalow” which may be a pre-existing, nonconforming building built on the property in 1950, and if so, requesting an Area Variance permitting such expansion</w:t>
      </w:r>
      <w:r w:rsidRPr="00A97DCF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  <w:bCs/>
        </w:rPr>
        <w:t>Continued from the January 27, 2025 ZBA Meeting.</w:t>
      </w:r>
    </w:p>
    <w:p w14:paraId="5B57A523" w14:textId="77777777" w:rsidR="003F3245" w:rsidRDefault="003F3245" w:rsidP="003F3245">
      <w:pPr>
        <w:pStyle w:val="ListParagrap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75189B4" w14:textId="6049DD09" w:rsidR="003F3245" w:rsidRDefault="003F3245" w:rsidP="00847D38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24"/>
        </w:rPr>
      </w:pPr>
      <w:r w:rsidRPr="00A3553A">
        <w:rPr>
          <w:rFonts w:ascii="Times New Roman" w:hAnsi="Times New Roman"/>
          <w:b/>
          <w:bCs/>
          <w:sz w:val="24"/>
          <w:szCs w:val="24"/>
          <w:u w:val="single"/>
        </w:rPr>
        <w:t xml:space="preserve">PUBLIC HEARING OF Daniel Montgomery </w:t>
      </w:r>
      <w:r w:rsidRPr="00A3553A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A3553A" w:rsidRPr="00A3553A">
        <w:rPr>
          <w:rFonts w:ascii="Times New Roman" w:eastAsia="Calibri" w:hAnsi="Times New Roman" w:cs="Times New Roman"/>
          <w:kern w:val="0"/>
          <w:sz w:val="24"/>
          <w:szCs w:val="24"/>
        </w:rPr>
        <w:t xml:space="preserve">regarding property located in the MT zoning district at </w:t>
      </w:r>
      <w:r w:rsidR="00A3553A" w:rsidRPr="00A3553A">
        <w:rPr>
          <w:rFonts w:ascii="Times New Roman" w:eastAsia="Calibri" w:hAnsi="Times New Roman" w:cs="Times New Roman"/>
          <w:sz w:val="24"/>
          <w:shd w:val="clear" w:color="auto" w:fill="FFFFFF"/>
        </w:rPr>
        <w:t>440 Buttermilk Falls Rd. Warwick, NY 10990</w:t>
      </w:r>
      <w:r w:rsidR="00A3553A" w:rsidRPr="00A3553A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and designated on the Town tax map as </w:t>
      </w:r>
      <w:r w:rsidR="00A3553A" w:rsidRPr="00A3553A">
        <w:rPr>
          <w:rFonts w:ascii="Times New Roman" w:eastAsia="Calibri" w:hAnsi="Times New Roman" w:cs="Times New Roman"/>
          <w:sz w:val="24"/>
          <w:szCs w:val="24"/>
        </w:rPr>
        <w:t>Section 64, Block 2, Lot 15</w:t>
      </w:r>
      <w:r w:rsidR="00A3553A" w:rsidRPr="00A3553A">
        <w:rPr>
          <w:rFonts w:ascii="Times New Roman" w:eastAsia="Calibri" w:hAnsi="Times New Roman" w:cs="Times New Roman"/>
          <w:kern w:val="0"/>
          <w:sz w:val="24"/>
          <w:szCs w:val="24"/>
        </w:rPr>
        <w:t xml:space="preserve"> </w:t>
      </w:r>
      <w:r w:rsidR="00A3553A" w:rsidRPr="00A3553A">
        <w:rPr>
          <w:rFonts w:ascii="Times New Roman" w:eastAsia="Calibri" w:hAnsi="Times New Roman" w:cs="Times New Roman"/>
          <w:sz w:val="24"/>
          <w:szCs w:val="24"/>
        </w:rPr>
        <w:t xml:space="preserve">for </w:t>
      </w:r>
      <w:r w:rsidR="00A3553A" w:rsidRPr="00A3553A">
        <w:rPr>
          <w:rFonts w:ascii="Times New Roman" w:eastAsia="Calibri" w:hAnsi="Times New Roman" w:cs="Times New Roman"/>
          <w:sz w:val="24"/>
        </w:rPr>
        <w:t>an area variance from Town Code §164-</w:t>
      </w:r>
      <w:proofErr w:type="gramStart"/>
      <w:r w:rsidR="00A3553A" w:rsidRPr="00A3553A">
        <w:rPr>
          <w:rFonts w:ascii="Times New Roman" w:eastAsia="Calibri" w:hAnsi="Times New Roman" w:cs="Times New Roman"/>
          <w:sz w:val="24"/>
        </w:rPr>
        <w:t>41.C.</w:t>
      </w:r>
      <w:proofErr w:type="gramEnd"/>
      <w:r w:rsidR="00A3553A" w:rsidRPr="00A3553A">
        <w:rPr>
          <w:rFonts w:ascii="Times New Roman" w:eastAsia="Calibri" w:hAnsi="Times New Roman" w:cs="Times New Roman"/>
          <w:sz w:val="24"/>
        </w:rPr>
        <w:t>(4)(f) for repair and replacement of an existing unpermitted 6’ driveway fence and gate located within the front yard setback where a 100’ setback is required.</w:t>
      </w:r>
    </w:p>
    <w:p w14:paraId="2B38D950" w14:textId="77777777" w:rsidR="00847D38" w:rsidRPr="00847D38" w:rsidRDefault="00847D38" w:rsidP="00847D38">
      <w:pPr>
        <w:pStyle w:val="ListParagraph"/>
        <w:rPr>
          <w:rFonts w:ascii="Times New Roman" w:eastAsia="Calibri" w:hAnsi="Times New Roman" w:cs="Times New Roman"/>
          <w:sz w:val="24"/>
        </w:rPr>
      </w:pPr>
    </w:p>
    <w:p w14:paraId="14375EB4" w14:textId="77777777" w:rsidR="00847D38" w:rsidRPr="00847D38" w:rsidRDefault="00847D38" w:rsidP="00847D38">
      <w:pPr>
        <w:pStyle w:val="ListParagraph"/>
        <w:rPr>
          <w:rFonts w:ascii="Times New Roman" w:eastAsia="Calibri" w:hAnsi="Times New Roman" w:cs="Times New Roman"/>
          <w:sz w:val="24"/>
        </w:rPr>
      </w:pPr>
    </w:p>
    <w:p w14:paraId="1E1C9EAD" w14:textId="77777777" w:rsidR="00A3553A" w:rsidRPr="00A3553A" w:rsidRDefault="003F3245" w:rsidP="00A3553A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24"/>
        </w:rPr>
      </w:pPr>
      <w:r w:rsidRPr="00A3553A">
        <w:rPr>
          <w:rFonts w:ascii="Times New Roman" w:hAnsi="Times New Roman"/>
          <w:b/>
          <w:bCs/>
          <w:sz w:val="24"/>
          <w:szCs w:val="24"/>
          <w:u w:val="single"/>
        </w:rPr>
        <w:t xml:space="preserve">PUBLIC HEARING OF Kraftify Holdings, LLC. </w:t>
      </w:r>
      <w:r w:rsidRPr="00A3553A">
        <w:rPr>
          <w:rFonts w:ascii="Times New Roman" w:hAnsi="Times New Roman"/>
          <w:b/>
          <w:bCs/>
          <w:sz w:val="24"/>
          <w:szCs w:val="24"/>
        </w:rPr>
        <w:t xml:space="preserve">– </w:t>
      </w:r>
      <w:r w:rsidR="00A3553A" w:rsidRPr="00A3553A">
        <w:rPr>
          <w:rFonts w:ascii="Times New Roman" w:eastAsia="Calibri" w:hAnsi="Times New Roman" w:cs="Times New Roman"/>
          <w:kern w:val="0"/>
          <w:sz w:val="24"/>
          <w:szCs w:val="24"/>
        </w:rPr>
        <w:t xml:space="preserve">regarding property located in the OI zoning district at </w:t>
      </w:r>
      <w:r w:rsidR="00A3553A" w:rsidRPr="00A3553A">
        <w:rPr>
          <w:rFonts w:ascii="Times New Roman" w:eastAsia="Calibri" w:hAnsi="Times New Roman" w:cs="Times New Roman"/>
          <w:sz w:val="24"/>
          <w:shd w:val="clear" w:color="auto" w:fill="FFFFFF"/>
        </w:rPr>
        <w:t>251 State School Road, Warwick, NY 10990</w:t>
      </w:r>
      <w:r w:rsidR="00A3553A" w:rsidRPr="00A3553A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and designated on the Town tax map as Section 46, Block 1, Lot 37 </w:t>
      </w:r>
      <w:r w:rsidR="00A3553A" w:rsidRPr="00A3553A">
        <w:rPr>
          <w:rFonts w:ascii="Times New Roman" w:eastAsia="Calibri" w:hAnsi="Times New Roman" w:cs="Times New Roman"/>
          <w:sz w:val="24"/>
        </w:rPr>
        <w:t>for an Interpretation of Town Code §164-46B(5) and 46E regarding whether or not the applicant’s expansion plans are subject to submission of site plan review and/or special use permit application before the Planning Board, or if a Building Permit may be issued without review, and, if needed various area variances for front and side yard setbacks for proposed improvements.</w:t>
      </w:r>
    </w:p>
    <w:p w14:paraId="4B0015FC" w14:textId="77777777" w:rsidR="00A23E18" w:rsidRPr="003F3245" w:rsidRDefault="00A23E18" w:rsidP="00A3553A">
      <w:pPr>
        <w:pStyle w:val="ListParagraph"/>
        <w:rPr>
          <w:rFonts w:ascii="Times New Roman" w:hAnsi="Times New Roman"/>
        </w:rPr>
      </w:pPr>
    </w:p>
    <w:p w14:paraId="5D5834CB" w14:textId="77777777" w:rsidR="003F3245" w:rsidRPr="003F3245" w:rsidRDefault="003F3245" w:rsidP="003F3245">
      <w:pPr>
        <w:pStyle w:val="ListParagraph"/>
        <w:rPr>
          <w:rFonts w:ascii="Times New Roman" w:hAnsi="Times New Roman"/>
        </w:rPr>
      </w:pPr>
    </w:p>
    <w:p w14:paraId="1BEE3E31" w14:textId="77777777" w:rsidR="003F3245" w:rsidRPr="003F3245" w:rsidRDefault="003F3245" w:rsidP="003F3245">
      <w:pPr>
        <w:pStyle w:val="ListParagraph"/>
        <w:rPr>
          <w:rFonts w:ascii="Times New Roman" w:hAnsi="Times New Roman"/>
        </w:rPr>
      </w:pPr>
    </w:p>
    <w:p w14:paraId="1DD4AD9A" w14:textId="77777777" w:rsidR="00102DD3" w:rsidRPr="00102DD3" w:rsidRDefault="00A23E18" w:rsidP="00102DD3">
      <w:pPr>
        <w:pStyle w:val="ListParagraph"/>
        <w:numPr>
          <w:ilvl w:val="0"/>
          <w:numId w:val="1"/>
        </w:numPr>
        <w:rPr>
          <w:rFonts w:ascii="Times New Roman" w:eastAsia="Calibri" w:hAnsi="Times New Roman" w:cs="Times New Roman"/>
          <w:sz w:val="24"/>
        </w:rPr>
      </w:pPr>
      <w:r w:rsidRPr="00102DD3">
        <w:rPr>
          <w:rFonts w:ascii="Times New Roman" w:hAnsi="Times New Roman" w:cs="Times New Roman"/>
          <w:b/>
          <w:bCs/>
          <w:sz w:val="24"/>
          <w:szCs w:val="24"/>
          <w:u w:val="single"/>
        </w:rPr>
        <w:t>PUBLIC HEARING OF Pine Island Solar/Seaboard Solar/Jorgensen Trust</w:t>
      </w:r>
      <w:r w:rsidRPr="00102D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B2306" w:rsidRPr="00102DD3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Pr="00102DD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Hlk189833185"/>
      <w:r w:rsidR="00102DD3" w:rsidRPr="00102DD3">
        <w:rPr>
          <w:rFonts w:ascii="Times New Roman" w:eastAsia="Calibri" w:hAnsi="Times New Roman" w:cs="Times New Roman"/>
          <w:kern w:val="0"/>
          <w:sz w:val="24"/>
          <w:szCs w:val="24"/>
        </w:rPr>
        <w:t xml:space="preserve">regarding property located in the RU zoning district at </w:t>
      </w:r>
      <w:r w:rsidR="00102DD3" w:rsidRPr="00102DD3">
        <w:rPr>
          <w:rFonts w:ascii="Times New Roman" w:eastAsia="Calibri" w:hAnsi="Times New Roman" w:cs="Times New Roman"/>
          <w:sz w:val="24"/>
        </w:rPr>
        <w:t>312 CO HWY 1</w:t>
      </w:r>
      <w:r w:rsidR="00102DD3" w:rsidRPr="00102DD3">
        <w:rPr>
          <w:rFonts w:ascii="Times New Roman" w:eastAsia="Calibri" w:hAnsi="Times New Roman" w:cs="Times New Roman"/>
          <w:sz w:val="24"/>
          <w:shd w:val="clear" w:color="auto" w:fill="FFFFFF"/>
        </w:rPr>
        <w:t>, Warwick, NY 10990</w:t>
      </w:r>
      <w:r w:rsidR="00102DD3" w:rsidRPr="00102DD3">
        <w:rPr>
          <w:rFonts w:ascii="Times New Roman" w:eastAsia="Calibri" w:hAnsi="Times New Roman" w:cs="Times New Roman"/>
          <w:kern w:val="0"/>
          <w:sz w:val="24"/>
          <w:szCs w:val="24"/>
        </w:rPr>
        <w:t xml:space="preserve">, and designated on the Town tax map as Section 27, Block 1, Lot 16.5 </w:t>
      </w:r>
      <w:r w:rsidR="00102DD3" w:rsidRPr="00102DD3">
        <w:rPr>
          <w:rFonts w:ascii="Times New Roman" w:eastAsia="Calibri" w:hAnsi="Times New Roman" w:cs="Times New Roman"/>
          <w:sz w:val="24"/>
        </w:rPr>
        <w:t>for a Special Use Permit and area variances from Town Code §164-40N</w:t>
      </w:r>
      <w:r w:rsidR="00102DD3" w:rsidRPr="00102DD3">
        <w:rPr>
          <w:rFonts w:ascii="Times New Roman" w:eastAsia="Calibri" w:hAnsi="Times New Roman" w:cs="Times New Roman"/>
          <w:sz w:val="24"/>
          <w:shd w:val="clear" w:color="auto" w:fill="FFFFFF"/>
        </w:rPr>
        <w:t xml:space="preserve"> and </w:t>
      </w:r>
      <w:r w:rsidR="00102DD3" w:rsidRPr="00102DD3">
        <w:rPr>
          <w:rFonts w:ascii="Times New Roman" w:eastAsia="Arial" w:hAnsi="Times New Roman" w:cs="Times New Roman"/>
          <w:sz w:val="24"/>
        </w:rPr>
        <w:t xml:space="preserve">164-46.J.(154) </w:t>
      </w:r>
      <w:r w:rsidR="00102DD3" w:rsidRPr="00102DD3">
        <w:rPr>
          <w:rFonts w:ascii="Times New Roman" w:eastAsia="Calibri" w:hAnsi="Times New Roman" w:cs="Times New Roman"/>
          <w:sz w:val="24"/>
        </w:rPr>
        <w:t>for a proposed 3.5 MW-AC Photovoltaic Solar Array and Application for a Sketch Plat review of a proposed 3-Lot subdivision.</w:t>
      </w:r>
    </w:p>
    <w:p w14:paraId="0314B195" w14:textId="77777777" w:rsidR="006B2306" w:rsidRPr="003F3245" w:rsidRDefault="006B2306" w:rsidP="00102DD3">
      <w:pPr>
        <w:pStyle w:val="ListParagraph"/>
        <w:rPr>
          <w:rFonts w:ascii="Times New Roman" w:hAnsi="Times New Roman"/>
        </w:rPr>
      </w:pPr>
    </w:p>
    <w:bookmarkEnd w:id="0"/>
    <w:p w14:paraId="4BED634A" w14:textId="77777777" w:rsidR="00255530" w:rsidRPr="00324DD3" w:rsidRDefault="00324DD3" w:rsidP="00255530">
      <w:pPr>
        <w:pStyle w:val="ListParagrap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OTHER CONSIDERATIONS:</w:t>
      </w:r>
    </w:p>
    <w:p w14:paraId="6D06F6A2" w14:textId="77777777" w:rsidR="00910D21" w:rsidRDefault="00910D21" w:rsidP="00C57E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F309325" w14:textId="77777777" w:rsidR="008F7911" w:rsidRPr="00C57E77" w:rsidRDefault="008F7911" w:rsidP="00C57E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F7911" w:rsidRPr="00C57E77" w:rsidSect="00C57E77"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107AEA"/>
    <w:multiLevelType w:val="hybridMultilevel"/>
    <w:tmpl w:val="0EB6D56A"/>
    <w:lvl w:ilvl="0" w:tplc="98E63D0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42894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E77"/>
    <w:rsid w:val="00102DD3"/>
    <w:rsid w:val="001F554F"/>
    <w:rsid w:val="00255530"/>
    <w:rsid w:val="00324DD3"/>
    <w:rsid w:val="003F3245"/>
    <w:rsid w:val="004203C1"/>
    <w:rsid w:val="005D2FB0"/>
    <w:rsid w:val="006B2306"/>
    <w:rsid w:val="00847D38"/>
    <w:rsid w:val="008F7911"/>
    <w:rsid w:val="00910D21"/>
    <w:rsid w:val="00915251"/>
    <w:rsid w:val="00A23E18"/>
    <w:rsid w:val="00A3458F"/>
    <w:rsid w:val="00A3553A"/>
    <w:rsid w:val="00C10C16"/>
    <w:rsid w:val="00C45D79"/>
    <w:rsid w:val="00C57E77"/>
    <w:rsid w:val="00EC0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0A9FF1"/>
  <w15:chartTrackingRefBased/>
  <w15:docId w15:val="{DDC3D944-7441-41F4-AA21-52266D8F3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E77"/>
  </w:style>
  <w:style w:type="paragraph" w:styleId="Heading1">
    <w:name w:val="heading 1"/>
    <w:basedOn w:val="Normal"/>
    <w:next w:val="Normal"/>
    <w:link w:val="Heading1Char"/>
    <w:uiPriority w:val="9"/>
    <w:qFormat/>
    <w:rsid w:val="00C57E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7E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7E7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7E7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7E7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7E7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7E7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7E7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7E7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7E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7E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7E7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7E7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7E7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7E7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7E7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7E7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7E7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7E7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7E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7E7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7E7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7E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7E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7E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7E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7E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7E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7E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Sardo</dc:creator>
  <cp:keywords/>
  <dc:description/>
  <cp:lastModifiedBy>Connie Sardo</cp:lastModifiedBy>
  <cp:revision>14</cp:revision>
  <cp:lastPrinted>2025-02-07T20:32:00Z</cp:lastPrinted>
  <dcterms:created xsi:type="dcterms:W3CDTF">2025-01-28T16:16:00Z</dcterms:created>
  <dcterms:modified xsi:type="dcterms:W3CDTF">2025-02-07T20:33:00Z</dcterms:modified>
</cp:coreProperties>
</file>